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6E" w:rsidRDefault="00A52A6E" w:rsidP="00A52A6E">
      <w:pPr>
        <w:rPr>
          <w:lang w:val="es-PE"/>
        </w:rPr>
      </w:pPr>
    </w:p>
    <w:p w:rsidR="00A52A6E" w:rsidRPr="001859C2" w:rsidRDefault="00A52A6E" w:rsidP="00A52A6E">
      <w:pPr>
        <w:jc w:val="center"/>
        <w:rPr>
          <w:b/>
          <w:sz w:val="56"/>
          <w:lang w:val="es-PE"/>
        </w:rPr>
      </w:pPr>
      <w:r w:rsidRPr="001859C2">
        <w:rPr>
          <w:b/>
          <w:sz w:val="56"/>
          <w:lang w:val="es-PE"/>
        </w:rPr>
        <w:t>ANEXO “A”</w:t>
      </w:r>
    </w:p>
    <w:p w:rsidR="00A52A6E" w:rsidRPr="00286CD4" w:rsidRDefault="00A52A6E" w:rsidP="00A52A6E">
      <w:pPr>
        <w:pStyle w:val="Ttulo1"/>
        <w:spacing w:before="120"/>
        <w:ind w:firstLine="360"/>
        <w:rPr>
          <w:sz w:val="28"/>
          <w:szCs w:val="28"/>
          <w:u w:val="single"/>
        </w:rPr>
      </w:pPr>
      <w:r w:rsidRPr="00286CD4">
        <w:rPr>
          <w:sz w:val="28"/>
          <w:szCs w:val="28"/>
          <w:u w:val="single"/>
        </w:rPr>
        <w:t xml:space="preserve">REQUISITOS ADICIONALES </w:t>
      </w:r>
    </w:p>
    <w:p w:rsidR="00A52A6E" w:rsidRPr="00286CD4" w:rsidRDefault="00A52A6E" w:rsidP="00A52A6E">
      <w:pPr>
        <w:rPr>
          <w:b/>
          <w:lang w:val="es-PE"/>
        </w:rPr>
      </w:pPr>
    </w:p>
    <w:p w:rsidR="00A52A6E" w:rsidRPr="00286CD4" w:rsidRDefault="00A52A6E" w:rsidP="00A52A6E">
      <w:pPr>
        <w:pStyle w:val="Listaconvietas"/>
        <w:numPr>
          <w:ilvl w:val="0"/>
          <w:numId w:val="1"/>
        </w:numPr>
        <w:jc w:val="both"/>
        <w:rPr>
          <w:sz w:val="28"/>
          <w:szCs w:val="28"/>
        </w:rPr>
      </w:pPr>
      <w:r w:rsidRPr="00286CD4">
        <w:rPr>
          <w:sz w:val="28"/>
          <w:szCs w:val="28"/>
        </w:rPr>
        <w:t xml:space="preserve">Solicitud dirigida al Rector. </w:t>
      </w:r>
    </w:p>
    <w:p w:rsidR="00A52A6E" w:rsidRPr="00286CD4" w:rsidRDefault="00A52A6E" w:rsidP="00A52A6E">
      <w:pPr>
        <w:pStyle w:val="Listaconvietas"/>
        <w:numPr>
          <w:ilvl w:val="0"/>
          <w:numId w:val="1"/>
        </w:numPr>
        <w:jc w:val="both"/>
        <w:rPr>
          <w:sz w:val="28"/>
          <w:szCs w:val="28"/>
        </w:rPr>
      </w:pPr>
      <w:r w:rsidRPr="00286CD4">
        <w:rPr>
          <w:sz w:val="28"/>
          <w:szCs w:val="28"/>
        </w:rPr>
        <w:t>Fotocopia legalizada o autenticada del DNI actualizado.</w:t>
      </w:r>
    </w:p>
    <w:p w:rsidR="00A52A6E" w:rsidRDefault="00A52A6E" w:rsidP="00A52A6E">
      <w:pPr>
        <w:pStyle w:val="Listaconvieta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Currí</w:t>
      </w:r>
      <w:r w:rsidRPr="007E29A2">
        <w:rPr>
          <w:sz w:val="28"/>
          <w:szCs w:val="28"/>
        </w:rPr>
        <w:t>culum</w:t>
      </w:r>
      <w:r>
        <w:rPr>
          <w:sz w:val="28"/>
          <w:szCs w:val="28"/>
        </w:rPr>
        <w:t xml:space="preserve"> Vitae</w:t>
      </w:r>
      <w:r w:rsidRPr="007E29A2">
        <w:rPr>
          <w:sz w:val="28"/>
          <w:szCs w:val="28"/>
        </w:rPr>
        <w:t xml:space="preserve"> documentado y ordenado</w:t>
      </w:r>
      <w:r>
        <w:rPr>
          <w:sz w:val="28"/>
          <w:szCs w:val="28"/>
        </w:rPr>
        <w:t>.</w:t>
      </w:r>
    </w:p>
    <w:p w:rsidR="00A52A6E" w:rsidRDefault="00A52A6E" w:rsidP="00A52A6E">
      <w:pPr>
        <w:pStyle w:val="Listaconvieta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Declaración Jurada de no estar comprendido en los alcances del artículo 1º de la Ley 26771 y artículo 2º del Decreto Supremo Nº 017-2002-PCM. (configuración de actos nepotismo por tener parientes en la UNSCH, como funcionario de dirección y/o personal de confianza con capacidad o injerencia para nombramiento, contratación o ascensos del personal, hasta el cuarto grado de consanguinidad y segundo de afinidad o por razón de matrimonio)</w:t>
      </w:r>
    </w:p>
    <w:p w:rsidR="00A52A6E" w:rsidRDefault="00A52A6E" w:rsidP="00A52A6E">
      <w:pPr>
        <w:pStyle w:val="Listaconvieta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Declaración Jurada de no estar inscrito en Registro de Deudores Alimentarios Morosos (REDAM). Artículo 8º de la Ley 28970 y Artículo 11º del Decreto Supremo Nº 002-2007- JUS.</w:t>
      </w:r>
    </w:p>
    <w:p w:rsidR="00A52A6E" w:rsidRPr="007E29A2" w:rsidRDefault="00A52A6E" w:rsidP="00A52A6E">
      <w:pPr>
        <w:pStyle w:val="Listaconvieta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Los documentos que presentan los postulantes, si se trata de copias deberán ser legalizados por Notario Público o autenticados por el Fedatario de la UNSCH. Las copias del Grado Académico de Bachiller, Maestro, Doctor o Títulos Profesional, deben estar refrendados por la Secretaria General de la Universidad de origen.</w:t>
      </w:r>
    </w:p>
    <w:p w:rsidR="00A52A6E" w:rsidRDefault="00A52A6E" w:rsidP="00A52A6E">
      <w:pPr>
        <w:pStyle w:val="Listaconvietas"/>
        <w:numPr>
          <w:ilvl w:val="0"/>
          <w:numId w:val="1"/>
        </w:numPr>
        <w:jc w:val="both"/>
        <w:rPr>
          <w:sz w:val="28"/>
          <w:szCs w:val="28"/>
        </w:rPr>
      </w:pPr>
      <w:r w:rsidRPr="00286CD4">
        <w:rPr>
          <w:sz w:val="28"/>
          <w:szCs w:val="28"/>
        </w:rPr>
        <w:t>Declaración Jurada de no tener antecedentes sobre sanciones por falta administrativa disciplinaria comprobada, antecedentes judiciales, penales o procesos de determinación de responsabilidades, así como, mantener proceso judicial pendiente con el Estado, por razones funcionales con carácter preexistente a su contratación.</w:t>
      </w:r>
    </w:p>
    <w:p w:rsidR="00A52A6E" w:rsidRPr="00286CD4" w:rsidRDefault="00A52A6E" w:rsidP="00A52A6E">
      <w:pPr>
        <w:pStyle w:val="Listaconvietas"/>
        <w:numPr>
          <w:ilvl w:val="0"/>
          <w:numId w:val="1"/>
        </w:numPr>
        <w:jc w:val="both"/>
        <w:rPr>
          <w:sz w:val="28"/>
          <w:szCs w:val="28"/>
        </w:rPr>
      </w:pPr>
      <w:r w:rsidRPr="00286CD4">
        <w:rPr>
          <w:sz w:val="28"/>
          <w:szCs w:val="28"/>
        </w:rPr>
        <w:t>Recibo original de Tesorería, por derecho de trámite S/. 10.00.</w:t>
      </w:r>
    </w:p>
    <w:p w:rsidR="00A52A6E" w:rsidRDefault="00A52A6E" w:rsidP="00A52A6E">
      <w:pPr>
        <w:pStyle w:val="Ttulo1"/>
        <w:spacing w:before="120"/>
        <w:ind w:firstLine="360"/>
        <w:jc w:val="center"/>
        <w:rPr>
          <w:sz w:val="28"/>
          <w:szCs w:val="28"/>
        </w:rPr>
      </w:pPr>
    </w:p>
    <w:p w:rsidR="00A52A6E" w:rsidRPr="00952D8B" w:rsidRDefault="00A52A6E" w:rsidP="00A52A6E">
      <w:pPr>
        <w:pStyle w:val="Ttulo1"/>
        <w:spacing w:before="120"/>
        <w:ind w:firstLine="360"/>
        <w:jc w:val="center"/>
        <w:rPr>
          <w:sz w:val="28"/>
          <w:szCs w:val="28"/>
        </w:rPr>
      </w:pPr>
      <w:r w:rsidRPr="00952D8B">
        <w:rPr>
          <w:sz w:val="28"/>
          <w:szCs w:val="28"/>
        </w:rPr>
        <w:t>Oficina de Personal</w:t>
      </w:r>
      <w:r>
        <w:rPr>
          <w:sz w:val="28"/>
          <w:szCs w:val="28"/>
        </w:rPr>
        <w:t xml:space="preserve"> - UNSCH</w:t>
      </w:r>
    </w:p>
    <w:p w:rsidR="00652A6A" w:rsidRDefault="00652A6A"/>
    <w:sectPr w:rsidR="00652A6A" w:rsidSect="00A52A6E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09A" w:rsidRDefault="003B709A" w:rsidP="00A52A6E">
      <w:r>
        <w:separator/>
      </w:r>
    </w:p>
  </w:endnote>
  <w:endnote w:type="continuationSeparator" w:id="1">
    <w:p w:rsidR="003B709A" w:rsidRDefault="003B709A" w:rsidP="00A52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09A" w:rsidRDefault="003B709A" w:rsidP="00A52A6E">
      <w:r>
        <w:separator/>
      </w:r>
    </w:p>
  </w:footnote>
  <w:footnote w:type="continuationSeparator" w:id="1">
    <w:p w:rsidR="003B709A" w:rsidRDefault="003B709A" w:rsidP="00A52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6E" w:rsidRPr="00B94DB5" w:rsidRDefault="00A52A6E" w:rsidP="00A52A6E">
    <w:pPr>
      <w:jc w:val="center"/>
      <w:rPr>
        <w:b/>
        <w:sz w:val="28"/>
        <w:szCs w:val="28"/>
      </w:rPr>
    </w:pPr>
    <w:r>
      <w:rPr>
        <w:b/>
        <w:noProof/>
        <w:sz w:val="28"/>
        <w:szCs w:val="28"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510369</wp:posOffset>
          </wp:positionH>
          <wp:positionV relativeFrom="paragraph">
            <wp:posOffset>-190908</wp:posOffset>
          </wp:positionV>
          <wp:extent cx="444974" cy="716508"/>
          <wp:effectExtent l="19050" t="0" r="0" b="0"/>
          <wp:wrapNone/>
          <wp:docPr id="1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974" cy="7165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77D">
      <w:rPr>
        <w:b/>
        <w:sz w:val="28"/>
        <w:szCs w:val="28"/>
      </w:rPr>
      <w:t>UNIVERSIDAD NACIONAL DE SAN CRISTOBAL DE HUAMANGA</w:t>
    </w:r>
  </w:p>
  <w:p w:rsidR="00A52A6E" w:rsidRDefault="00A52A6E" w:rsidP="00A52A6E">
    <w:pPr>
      <w:pBdr>
        <w:bottom w:val="single" w:sz="12" w:space="1" w:color="auto"/>
      </w:pBdr>
      <w:jc w:val="center"/>
      <w:rPr>
        <w:b/>
        <w:sz w:val="24"/>
      </w:rPr>
    </w:pPr>
    <w:r w:rsidRPr="00D64B65">
      <w:rPr>
        <w:b/>
        <w:sz w:val="24"/>
      </w:rPr>
      <w:t>OFICINA DE PERSONAL</w:t>
    </w:r>
  </w:p>
  <w:p w:rsidR="00A52A6E" w:rsidRDefault="00A52A6E" w:rsidP="00A52A6E">
    <w:pPr>
      <w:pBdr>
        <w:bottom w:val="single" w:sz="12" w:space="1" w:color="auto"/>
      </w:pBdr>
      <w:jc w:val="center"/>
      <w:rPr>
        <w:b/>
        <w:sz w:val="24"/>
      </w:rPr>
    </w:pPr>
  </w:p>
  <w:p w:rsidR="00A52A6E" w:rsidRPr="00D64B65" w:rsidRDefault="00A52A6E" w:rsidP="00A52A6E">
    <w:pPr>
      <w:pBdr>
        <w:bottom w:val="single" w:sz="12" w:space="1" w:color="auto"/>
      </w:pBdr>
      <w:jc w:val="center"/>
      <w:rPr>
        <w:b/>
        <w:sz w:val="24"/>
      </w:rPr>
    </w:pPr>
    <w:r>
      <w:rPr>
        <w:b/>
        <w:sz w:val="24"/>
      </w:rPr>
      <w:t xml:space="preserve">066 314031 </w:t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  <w:t xml:space="preserve">               Jirón Arequipa Nº 175</w:t>
    </w:r>
    <w:r w:rsidRPr="00661198">
      <w:rPr>
        <w:b/>
        <w:sz w:val="24"/>
      </w:rPr>
      <w:t xml:space="preserve"> </w:t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  <w:t xml:space="preserve">           Tef.  066 312510 Anexo 175</w:t>
    </w:r>
  </w:p>
  <w:p w:rsidR="00A52A6E" w:rsidRDefault="00A52A6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556C8B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619707C"/>
    <w:multiLevelType w:val="hybridMultilevel"/>
    <w:tmpl w:val="09AC681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A6E"/>
    <w:rsid w:val="000C707A"/>
    <w:rsid w:val="002940C3"/>
    <w:rsid w:val="003B709A"/>
    <w:rsid w:val="00652A6A"/>
    <w:rsid w:val="006D4CB2"/>
    <w:rsid w:val="007F66EC"/>
    <w:rsid w:val="00A52A6E"/>
    <w:rsid w:val="00DC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A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52A6E"/>
    <w:rPr>
      <w:rFonts w:ascii="Arial" w:eastAsia="Times New Roman" w:hAnsi="Arial" w:cs="Arial"/>
      <w:b/>
      <w:bCs/>
      <w:kern w:val="32"/>
      <w:sz w:val="32"/>
      <w:szCs w:val="32"/>
      <w:lang w:val="es-PE" w:eastAsia="es-ES"/>
    </w:rPr>
  </w:style>
  <w:style w:type="paragraph" w:styleId="Listaconvietas">
    <w:name w:val="List Bullet"/>
    <w:basedOn w:val="Normal"/>
    <w:rsid w:val="00A52A6E"/>
    <w:pPr>
      <w:numPr>
        <w:numId w:val="2"/>
      </w:numPr>
    </w:pPr>
    <w:rPr>
      <w:sz w:val="24"/>
      <w:szCs w:val="24"/>
      <w:lang w:val="es-PE"/>
    </w:rPr>
  </w:style>
  <w:style w:type="paragraph" w:styleId="Encabezado">
    <w:name w:val="header"/>
    <w:basedOn w:val="Normal"/>
    <w:link w:val="EncabezadoCar"/>
    <w:uiPriority w:val="99"/>
    <w:semiHidden/>
    <w:unhideWhenUsed/>
    <w:rsid w:val="00A52A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2A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52A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2A6E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1282</Characters>
  <Application>Microsoft Office Word</Application>
  <DocSecurity>0</DocSecurity>
  <Lines>10</Lines>
  <Paragraphs>3</Paragraphs>
  <ScaleCrop>false</ScaleCrop>
  <Company>Windows uE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2015-03-11T14:20:00Z</dcterms:created>
  <dcterms:modified xsi:type="dcterms:W3CDTF">2015-03-11T14:21:00Z</dcterms:modified>
</cp:coreProperties>
</file>